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937F" w14:textId="77777777" w:rsidR="00780091" w:rsidRDefault="00780091" w:rsidP="007346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19" w:lineRule="atLeast"/>
        <w:ind w:left="4820" w:right="96"/>
        <w:jc w:val="both"/>
        <w:rPr>
          <w:rFonts w:ascii="Times New Roman" w:hAnsi="Times New Roman"/>
          <w:sz w:val="28"/>
          <w:szCs w:val="28"/>
        </w:rPr>
      </w:pPr>
    </w:p>
    <w:p w14:paraId="2740476C" w14:textId="0C1BB144" w:rsidR="00780091" w:rsidRDefault="000128BD" w:rsidP="000128BD">
      <w:pPr>
        <w:spacing w:after="0" w:line="1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0091">
        <w:rPr>
          <w:rFonts w:ascii="Times New Roman" w:hAnsi="Times New Roman"/>
          <w:sz w:val="28"/>
          <w:szCs w:val="28"/>
        </w:rPr>
        <w:t>«</w:t>
      </w:r>
      <w:bookmarkStart w:id="0" w:name="_GoBack"/>
      <w:r w:rsidR="00780091">
        <w:rPr>
          <w:rFonts w:ascii="Times New Roman" w:hAnsi="Times New Roman"/>
          <w:sz w:val="28"/>
          <w:szCs w:val="28"/>
        </w:rPr>
        <w:t>О компенсации морального вреда, причиненного работнику</w:t>
      </w:r>
      <w:bookmarkEnd w:id="0"/>
      <w:r w:rsidR="00780091">
        <w:rPr>
          <w:rFonts w:ascii="Times New Roman" w:hAnsi="Times New Roman"/>
          <w:sz w:val="28"/>
          <w:szCs w:val="28"/>
        </w:rPr>
        <w:t>»</w:t>
      </w:r>
    </w:p>
    <w:p w14:paraId="6800D26C" w14:textId="77777777" w:rsidR="00780091" w:rsidRDefault="00780091" w:rsidP="0073465F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05.04.2021 № 74-ФЗ внесены изменения в статьи 391 и 392 Трудового кодекса Российской Федерации.</w:t>
      </w:r>
    </w:p>
    <w:p w14:paraId="0295716C" w14:textId="77777777" w:rsidR="00780091" w:rsidRDefault="00780091" w:rsidP="0073465F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изменения призваны урегулировать отдельные вопросы компенсации морального вреда, причиненного неправомерными действиями (бездействием) работодателя.</w:t>
      </w:r>
    </w:p>
    <w:p w14:paraId="3A2CFD33" w14:textId="77777777" w:rsidR="00780091" w:rsidRDefault="00780091" w:rsidP="0073465F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Изменениями в части установлено, что споры о компенсации морального вреда являются индивидуальными трудовыми спорами и рассматриваются непосредственно в судах. Требование о компенсации морального вреда может быть заявлено в суд одновременно с требованием о восстановлении нарушенных трудовых прав либо в течение 3 месяцев после вступления в законную силу решения суда, которым эти права были восстановлены полностью или частично.</w:t>
      </w:r>
    </w:p>
    <w:p w14:paraId="3421005D" w14:textId="57DB9CDD" w:rsidR="006C7F3B" w:rsidRPr="0073465F" w:rsidRDefault="006C7F3B">
      <w:pPr>
        <w:rPr>
          <w:rFonts w:ascii="Times New Roman" w:hAnsi="Times New Roman"/>
          <w:sz w:val="20"/>
          <w:szCs w:val="20"/>
        </w:rPr>
      </w:pPr>
    </w:p>
    <w:sectPr w:rsidR="006C7F3B" w:rsidRPr="0073465F" w:rsidSect="0073465F">
      <w:headerReference w:type="default" r:id="rId6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4638" w14:textId="77777777" w:rsidR="00626C66" w:rsidRDefault="00626C66">
      <w:pPr>
        <w:spacing w:after="0" w:line="240" w:lineRule="auto"/>
      </w:pPr>
      <w:r>
        <w:separator/>
      </w:r>
    </w:p>
  </w:endnote>
  <w:endnote w:type="continuationSeparator" w:id="0">
    <w:p w14:paraId="0594707D" w14:textId="77777777" w:rsidR="00626C66" w:rsidRDefault="0062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BC90" w14:textId="77777777" w:rsidR="00626C66" w:rsidRDefault="00626C66">
      <w:pPr>
        <w:spacing w:after="0" w:line="240" w:lineRule="auto"/>
      </w:pPr>
      <w:r>
        <w:separator/>
      </w:r>
    </w:p>
  </w:footnote>
  <w:footnote w:type="continuationSeparator" w:id="0">
    <w:p w14:paraId="6DD0462F" w14:textId="77777777" w:rsidR="00626C66" w:rsidRDefault="0062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142769"/>
      <w:docPartObj>
        <w:docPartGallery w:val="Page Numbers (Top of Page)"/>
        <w:docPartUnique/>
      </w:docPartObj>
    </w:sdtPr>
    <w:sdtEndPr/>
    <w:sdtContent>
      <w:p w14:paraId="0594BBB0" w14:textId="77777777" w:rsidR="00647449" w:rsidRDefault="007346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0F4C7" w14:textId="77777777" w:rsidR="004E27D4" w:rsidRPr="004E27D4" w:rsidRDefault="00626C66" w:rsidP="004E27D4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91"/>
    <w:rsid w:val="000128BD"/>
    <w:rsid w:val="00626C66"/>
    <w:rsid w:val="006C7F3B"/>
    <w:rsid w:val="0073465F"/>
    <w:rsid w:val="007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AFF3"/>
  <w15:chartTrackingRefBased/>
  <w15:docId w15:val="{DAEFB8A5-D9EE-47A2-974F-6B29418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00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Ирина Александровна</dc:creator>
  <cp:keywords/>
  <dc:description/>
  <cp:lastModifiedBy>User</cp:lastModifiedBy>
  <cp:revision>3</cp:revision>
  <cp:lastPrinted>2021-09-03T05:11:00Z</cp:lastPrinted>
  <dcterms:created xsi:type="dcterms:W3CDTF">2021-09-03T04:58:00Z</dcterms:created>
  <dcterms:modified xsi:type="dcterms:W3CDTF">2021-09-07T02:20:00Z</dcterms:modified>
</cp:coreProperties>
</file>