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328CB" w14:textId="77777777" w:rsidR="006C68E6" w:rsidRDefault="00272566">
      <w:r>
        <w:rPr>
          <w:noProof/>
          <w:lang w:eastAsia="ru-RU"/>
        </w:rPr>
        <w:drawing>
          <wp:inline distT="0" distB="0" distL="0" distR="0" wp14:anchorId="2E06A506" wp14:editId="4FF5B48A">
            <wp:extent cx="5761851" cy="8676000"/>
            <wp:effectExtent l="19050" t="0" r="0" b="0"/>
            <wp:docPr id="1" name="Рисунок 1" descr="C:\Users\User\AppData\Local\Temp\HamsterArc4\{f7c78ebe-f6d2-4c8e-8578-3b4009436373}\Attachments_moiseenko.9797@mail.ru_2021-09-22_15-06-40\Схема к реше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HamsterArc4\{f7c78ebe-f6d2-4c8e-8578-3b4009436373}\Attachments_moiseenko.9797@mail.ru_2021-09-22_15-06-40\Схема к решени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851" cy="86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54D89D" w14:textId="31F0B4A6" w:rsidR="004527C6" w:rsidRDefault="004527C6">
      <w:bookmarkStart w:id="0" w:name="_GoBack"/>
      <w:bookmarkEnd w:id="0"/>
    </w:p>
    <w:sectPr w:rsidR="004527C6" w:rsidSect="008C747A">
      <w:headerReference w:type="default" r:id="rId8"/>
      <w:pgSz w:w="11906" w:h="16838"/>
      <w:pgMar w:top="1134" w:right="851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0E058" w14:textId="77777777" w:rsidR="00AE2754" w:rsidRDefault="00AE2754" w:rsidP="00272566">
      <w:pPr>
        <w:spacing w:after="0" w:line="240" w:lineRule="auto"/>
      </w:pPr>
      <w:r>
        <w:separator/>
      </w:r>
    </w:p>
  </w:endnote>
  <w:endnote w:type="continuationSeparator" w:id="0">
    <w:p w14:paraId="04A1A9DC" w14:textId="77777777" w:rsidR="00AE2754" w:rsidRDefault="00AE2754" w:rsidP="0027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47E6D" w14:textId="77777777" w:rsidR="00AE2754" w:rsidRDefault="00AE2754" w:rsidP="00272566">
      <w:pPr>
        <w:spacing w:after="0" w:line="240" w:lineRule="auto"/>
      </w:pPr>
      <w:r>
        <w:separator/>
      </w:r>
    </w:p>
  </w:footnote>
  <w:footnote w:type="continuationSeparator" w:id="0">
    <w:p w14:paraId="063E84CF" w14:textId="77777777" w:rsidR="00AE2754" w:rsidRDefault="00AE2754" w:rsidP="0027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7D2FB" w14:textId="77777777" w:rsidR="00272566" w:rsidRPr="00272566" w:rsidRDefault="00272566" w:rsidP="00272566">
    <w:pPr>
      <w:pStyle w:val="a5"/>
      <w:tabs>
        <w:tab w:val="clear" w:pos="4677"/>
        <w:tab w:val="clear" w:pos="9355"/>
        <w:tab w:val="left" w:pos="6105"/>
      </w:tabs>
      <w:jc w:val="right"/>
      <w:rPr>
        <w:b/>
        <w:sz w:val="24"/>
        <w:szCs w:val="24"/>
      </w:rPr>
    </w:pPr>
    <w:r>
      <w:t xml:space="preserve">      </w:t>
    </w:r>
    <w:r w:rsidRPr="00272566">
      <w:rPr>
        <w:b/>
        <w:sz w:val="24"/>
        <w:szCs w:val="24"/>
      </w:rPr>
      <w:t>Приложение 1 к Решению № 09-66Р от 13 сентября 2021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566"/>
    <w:rsid w:val="00272566"/>
    <w:rsid w:val="004527C6"/>
    <w:rsid w:val="004A6D4F"/>
    <w:rsid w:val="006C68E6"/>
    <w:rsid w:val="007A783C"/>
    <w:rsid w:val="008C747A"/>
    <w:rsid w:val="00AB3D01"/>
    <w:rsid w:val="00AE2754"/>
    <w:rsid w:val="00B6108F"/>
    <w:rsid w:val="00BD44F7"/>
    <w:rsid w:val="00C8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BC36D"/>
  <w15:docId w15:val="{50BFEB48-F82C-4665-8DC5-0AA9CD51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6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5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7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2566"/>
  </w:style>
  <w:style w:type="paragraph" w:styleId="a7">
    <w:name w:val="footer"/>
    <w:basedOn w:val="a"/>
    <w:link w:val="a8"/>
    <w:uiPriority w:val="99"/>
    <w:semiHidden/>
    <w:unhideWhenUsed/>
    <w:rsid w:val="0027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2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7FC71-FF6A-4B9A-AABC-8370FB92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5</cp:revision>
  <cp:lastPrinted>2021-09-23T02:20:00Z</cp:lastPrinted>
  <dcterms:created xsi:type="dcterms:W3CDTF">2021-09-23T01:35:00Z</dcterms:created>
  <dcterms:modified xsi:type="dcterms:W3CDTF">2021-09-29T08:01:00Z</dcterms:modified>
</cp:coreProperties>
</file>